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27C" w:rsidRPr="007C49C7" w:rsidRDefault="007C49C7" w:rsidP="007C49C7">
      <w:pPr>
        <w:jc w:val="left"/>
        <w:rPr>
          <w:rFonts w:ascii="微软雅黑" w:eastAsia="微软雅黑" w:hAnsi="微软雅黑"/>
          <w:b/>
          <w:sz w:val="24"/>
          <w:szCs w:val="24"/>
        </w:rPr>
      </w:pPr>
      <w:r w:rsidRPr="007C49C7">
        <w:rPr>
          <w:rFonts w:ascii="微软雅黑" w:eastAsia="微软雅黑" w:hAnsi="微软雅黑" w:hint="eastAsia"/>
          <w:b/>
          <w:sz w:val="24"/>
          <w:szCs w:val="24"/>
        </w:rPr>
        <w:t>一、</w:t>
      </w:r>
      <w:r w:rsidR="00F46E8C" w:rsidRPr="007C49C7">
        <w:rPr>
          <w:rFonts w:ascii="微软雅黑" w:eastAsia="微软雅黑" w:hAnsi="微软雅黑" w:hint="eastAsia"/>
          <w:b/>
          <w:sz w:val="24"/>
          <w:szCs w:val="24"/>
        </w:rPr>
        <w:t>安</w:t>
      </w:r>
      <w:r w:rsidR="007D029B" w:rsidRPr="007C49C7">
        <w:rPr>
          <w:rFonts w:ascii="微软雅黑" w:eastAsia="微软雅黑" w:hAnsi="微软雅黑" w:hint="eastAsia"/>
          <w:b/>
          <w:sz w:val="24"/>
          <w:szCs w:val="24"/>
        </w:rPr>
        <w:t xml:space="preserve"> </w:t>
      </w:r>
      <w:r w:rsidR="00F46E8C" w:rsidRPr="007C49C7">
        <w:rPr>
          <w:rFonts w:ascii="微软雅黑" w:eastAsia="微软雅黑" w:hAnsi="微软雅黑" w:hint="eastAsia"/>
          <w:b/>
          <w:sz w:val="24"/>
          <w:szCs w:val="24"/>
        </w:rPr>
        <w:t>装</w:t>
      </w:r>
      <w:r w:rsidR="007D029B" w:rsidRPr="007C49C7">
        <w:rPr>
          <w:rFonts w:ascii="微软雅黑" w:eastAsia="微软雅黑" w:hAnsi="微软雅黑" w:hint="eastAsia"/>
          <w:b/>
          <w:sz w:val="24"/>
          <w:szCs w:val="24"/>
        </w:rPr>
        <w:t xml:space="preserve"> </w:t>
      </w:r>
      <w:r w:rsidR="00F46E8C" w:rsidRPr="007C49C7">
        <w:rPr>
          <w:rFonts w:ascii="微软雅黑" w:eastAsia="微软雅黑" w:hAnsi="微软雅黑" w:hint="eastAsia"/>
          <w:b/>
          <w:sz w:val="24"/>
          <w:szCs w:val="24"/>
        </w:rPr>
        <w:t>前</w:t>
      </w:r>
      <w:r w:rsidR="007D029B" w:rsidRPr="007C49C7">
        <w:rPr>
          <w:rFonts w:ascii="微软雅黑" w:eastAsia="微软雅黑" w:hAnsi="微软雅黑" w:hint="eastAsia"/>
          <w:b/>
          <w:sz w:val="24"/>
          <w:szCs w:val="24"/>
        </w:rPr>
        <w:t xml:space="preserve"> </w:t>
      </w:r>
      <w:r w:rsidR="00F46E8C" w:rsidRPr="007C49C7">
        <w:rPr>
          <w:rFonts w:ascii="微软雅黑" w:eastAsia="微软雅黑" w:hAnsi="微软雅黑" w:hint="eastAsia"/>
          <w:b/>
          <w:sz w:val="24"/>
          <w:szCs w:val="24"/>
        </w:rPr>
        <w:t>须</w:t>
      </w:r>
      <w:r w:rsidR="007D029B" w:rsidRPr="007C49C7">
        <w:rPr>
          <w:rFonts w:ascii="微软雅黑" w:eastAsia="微软雅黑" w:hAnsi="微软雅黑" w:hint="eastAsia"/>
          <w:b/>
          <w:sz w:val="24"/>
          <w:szCs w:val="24"/>
        </w:rPr>
        <w:t xml:space="preserve"> </w:t>
      </w:r>
      <w:r w:rsidR="00F46E8C" w:rsidRPr="007C49C7">
        <w:rPr>
          <w:rFonts w:ascii="微软雅黑" w:eastAsia="微软雅黑" w:hAnsi="微软雅黑" w:hint="eastAsia"/>
          <w:b/>
          <w:sz w:val="24"/>
          <w:szCs w:val="24"/>
        </w:rPr>
        <w:t>知</w:t>
      </w:r>
    </w:p>
    <w:p w:rsidR="006252E6" w:rsidRPr="007C49C7" w:rsidRDefault="00006690" w:rsidP="007C49C7">
      <w:pPr>
        <w:ind w:firstLineChars="200" w:firstLine="480"/>
        <w:rPr>
          <w:rFonts w:ascii="微软雅黑" w:eastAsia="微软雅黑" w:hAnsi="微软雅黑" w:cs="Arial"/>
          <w:color w:val="000000"/>
          <w:kern w:val="0"/>
          <w:sz w:val="24"/>
          <w:szCs w:val="24"/>
        </w:rPr>
      </w:pPr>
      <w:r w:rsidRPr="007C49C7">
        <w:rPr>
          <w:rFonts w:ascii="微软雅黑" w:eastAsia="微软雅黑" w:hAnsi="微软雅黑" w:hint="eastAsia"/>
          <w:sz w:val="24"/>
          <w:szCs w:val="24"/>
        </w:rPr>
        <w:t>1、</w:t>
      </w:r>
      <w:r w:rsidR="00F46E8C" w:rsidRPr="007C49C7">
        <w:rPr>
          <w:rFonts w:ascii="微软雅黑" w:eastAsia="微软雅黑" w:hAnsi="微软雅黑" w:hint="eastAsia"/>
          <w:sz w:val="24"/>
          <w:szCs w:val="24"/>
        </w:rPr>
        <w:t>在安装</w:t>
      </w:r>
      <w:r w:rsidR="003B7B81" w:rsidRPr="007C49C7">
        <w:rPr>
          <w:rFonts w:ascii="微软雅黑" w:eastAsia="微软雅黑" w:hAnsi="微软雅黑" w:hint="eastAsia"/>
          <w:sz w:val="24"/>
          <w:szCs w:val="24"/>
        </w:rPr>
        <w:t>仓库管理系统</w:t>
      </w:r>
      <w:r w:rsidR="007C49C7">
        <w:rPr>
          <w:rFonts w:ascii="微软雅黑" w:eastAsia="微软雅黑" w:hAnsi="微软雅黑" w:hint="eastAsia"/>
          <w:sz w:val="24"/>
          <w:szCs w:val="24"/>
        </w:rPr>
        <w:t>之</w:t>
      </w:r>
      <w:r w:rsidR="00F46E8C" w:rsidRPr="007C49C7">
        <w:rPr>
          <w:rFonts w:ascii="微软雅黑" w:eastAsia="微软雅黑" w:hAnsi="微软雅黑" w:hint="eastAsia"/>
          <w:sz w:val="24"/>
          <w:szCs w:val="24"/>
        </w:rPr>
        <w:t>前必须先安装</w:t>
      </w:r>
      <w:r w:rsidR="000B2791" w:rsidRPr="007C49C7">
        <w:rPr>
          <w:rFonts w:ascii="微软雅黑" w:eastAsia="微软雅黑" w:hAnsi="微软雅黑" w:hint="eastAsia"/>
          <w:sz w:val="24"/>
          <w:szCs w:val="24"/>
        </w:rPr>
        <w:t>数据库。本软件与其它网络版的</w:t>
      </w:r>
      <w:r w:rsidR="003F7DEF" w:rsidRPr="007C49C7">
        <w:rPr>
          <w:rFonts w:ascii="微软雅黑" w:eastAsia="微软雅黑" w:hAnsi="微软雅黑" w:cs="Arial"/>
          <w:color w:val="000000"/>
          <w:kern w:val="0"/>
          <w:sz w:val="24"/>
          <w:szCs w:val="24"/>
        </w:rPr>
        <w:t>财务管理软件、企业管理软件、仓</w:t>
      </w:r>
      <w:r w:rsidR="003F7DEF" w:rsidRPr="007C49C7">
        <w:rPr>
          <w:rFonts w:ascii="微软雅黑" w:eastAsia="微软雅黑" w:hAnsi="微软雅黑" w:cs="Arial" w:hint="eastAsia"/>
          <w:color w:val="000000"/>
          <w:kern w:val="0"/>
          <w:sz w:val="24"/>
          <w:szCs w:val="24"/>
        </w:rPr>
        <w:t>库管理软件</w:t>
      </w:r>
      <w:r w:rsidR="000B2791" w:rsidRPr="007C49C7">
        <w:rPr>
          <w:rFonts w:ascii="微软雅黑" w:eastAsia="微软雅黑" w:hAnsi="微软雅黑" w:cs="Arial"/>
          <w:color w:val="000000"/>
          <w:kern w:val="0"/>
          <w:sz w:val="24"/>
          <w:szCs w:val="24"/>
        </w:rPr>
        <w:t>与进销存管理软件</w:t>
      </w:r>
      <w:r w:rsidR="003F7DEF" w:rsidRPr="007C49C7">
        <w:rPr>
          <w:rFonts w:ascii="微软雅黑" w:eastAsia="微软雅黑" w:hAnsi="微软雅黑" w:cs="Arial" w:hint="eastAsia"/>
          <w:color w:val="000000"/>
          <w:kern w:val="0"/>
          <w:sz w:val="24"/>
          <w:szCs w:val="24"/>
        </w:rPr>
        <w:t>一样</w:t>
      </w:r>
      <w:r w:rsidR="000B2791" w:rsidRPr="007C49C7">
        <w:rPr>
          <w:rFonts w:ascii="微软雅黑" w:eastAsia="微软雅黑" w:hAnsi="微软雅黑" w:cs="Arial" w:hint="eastAsia"/>
          <w:color w:val="000000"/>
          <w:kern w:val="0"/>
          <w:sz w:val="24"/>
          <w:szCs w:val="24"/>
        </w:rPr>
        <w:t>都</w:t>
      </w:r>
      <w:r w:rsidR="003F7DEF" w:rsidRPr="007C49C7">
        <w:rPr>
          <w:rFonts w:ascii="微软雅黑" w:eastAsia="微软雅黑" w:hAnsi="微软雅黑" w:cs="Arial" w:hint="eastAsia"/>
          <w:color w:val="000000"/>
          <w:kern w:val="0"/>
          <w:sz w:val="24"/>
          <w:szCs w:val="24"/>
        </w:rPr>
        <w:t>必须安装数据库软件</w:t>
      </w:r>
      <w:r w:rsidR="000B2791" w:rsidRPr="007C49C7">
        <w:rPr>
          <w:rFonts w:ascii="微软雅黑" w:eastAsia="微软雅黑" w:hAnsi="微软雅黑" w:cs="Arial"/>
          <w:color w:val="000000"/>
          <w:kern w:val="0"/>
          <w:sz w:val="24"/>
          <w:szCs w:val="24"/>
        </w:rPr>
        <w:t>。</w:t>
      </w:r>
      <w:r w:rsidR="003F7DEF" w:rsidRPr="007C49C7">
        <w:rPr>
          <w:rFonts w:ascii="微软雅黑" w:eastAsia="微软雅黑" w:hAnsi="微软雅黑" w:cs="Arial" w:hint="eastAsia"/>
          <w:color w:val="000000"/>
          <w:kern w:val="0"/>
          <w:sz w:val="24"/>
          <w:szCs w:val="24"/>
        </w:rPr>
        <w:t>数据库软件下载地址：网盘</w:t>
      </w:r>
      <w:hyperlink r:id="rId8" w:history="1">
        <w:r w:rsidR="003F7DEF" w:rsidRPr="007C49C7">
          <w:rPr>
            <w:rStyle w:val="a7"/>
            <w:rFonts w:ascii="微软雅黑" w:eastAsia="微软雅黑" w:hAnsi="微软雅黑" w:cs="Arial"/>
            <w:kern w:val="0"/>
            <w:sz w:val="24"/>
            <w:szCs w:val="24"/>
          </w:rPr>
          <w:t>http://</w:t>
        </w:r>
        <w:r w:rsidR="003F7DEF" w:rsidRPr="007C49C7">
          <w:rPr>
            <w:rStyle w:val="a7"/>
            <w:rFonts w:ascii="微软雅黑" w:eastAsia="微软雅黑" w:hAnsi="微软雅黑" w:cs="Arial" w:hint="eastAsia"/>
            <w:kern w:val="0"/>
            <w:sz w:val="24"/>
            <w:szCs w:val="24"/>
          </w:rPr>
          <w:t>materialmis.edudisk.cn</w:t>
        </w:r>
      </w:hyperlink>
      <w:r w:rsidR="003F7DEF" w:rsidRPr="007C49C7">
        <w:rPr>
          <w:rFonts w:ascii="微软雅黑" w:eastAsia="微软雅黑" w:hAnsi="微软雅黑" w:cs="Arial" w:hint="eastAsia"/>
          <w:color w:val="000000"/>
          <w:kern w:val="0"/>
          <w:sz w:val="24"/>
          <w:szCs w:val="24"/>
        </w:rPr>
        <w:t xml:space="preserve"> 文件夹“数据库软件”中下载，推荐下载 MSSQL SERVER2005 EXPRESS</w:t>
      </w:r>
      <w:r w:rsidR="006252E6" w:rsidRPr="007C49C7">
        <w:rPr>
          <w:rFonts w:ascii="微软雅黑" w:eastAsia="微软雅黑" w:hAnsi="微软雅黑" w:cs="Arial" w:hint="eastAsia"/>
          <w:color w:val="000000"/>
          <w:kern w:val="0"/>
          <w:sz w:val="24"/>
          <w:szCs w:val="24"/>
        </w:rPr>
        <w:t>数据库；</w:t>
      </w:r>
    </w:p>
    <w:p w:rsidR="006252E6" w:rsidRPr="007C49C7" w:rsidRDefault="00006690" w:rsidP="007C49C7">
      <w:pPr>
        <w:ind w:firstLineChars="200" w:firstLine="480"/>
        <w:rPr>
          <w:rFonts w:ascii="微软雅黑" w:eastAsia="微软雅黑" w:hAnsi="微软雅黑" w:cs="Arial"/>
          <w:color w:val="000000"/>
          <w:sz w:val="24"/>
          <w:szCs w:val="24"/>
        </w:rPr>
      </w:pPr>
      <w:r w:rsidRPr="007C49C7">
        <w:rPr>
          <w:rFonts w:ascii="微软雅黑" w:eastAsia="微软雅黑" w:hAnsi="微软雅黑" w:hint="eastAsia"/>
          <w:sz w:val="24"/>
          <w:szCs w:val="24"/>
        </w:rPr>
        <w:t>2、</w:t>
      </w:r>
      <w:r w:rsidR="006252E6" w:rsidRPr="007C49C7">
        <w:rPr>
          <w:rFonts w:ascii="微软雅黑" w:eastAsia="微软雅黑" w:hAnsi="微软雅黑" w:hint="eastAsia"/>
          <w:sz w:val="24"/>
          <w:szCs w:val="24"/>
        </w:rPr>
        <w:t>用户安装时遇到困难</w:t>
      </w:r>
      <w:r w:rsidR="003F7DEF" w:rsidRPr="007C49C7">
        <w:rPr>
          <w:rFonts w:ascii="微软雅黑" w:eastAsia="微软雅黑" w:hAnsi="微软雅黑" w:hint="eastAsia"/>
          <w:sz w:val="24"/>
          <w:szCs w:val="24"/>
        </w:rPr>
        <w:t>可以加QQ</w:t>
      </w:r>
      <w:r w:rsidR="006252E6" w:rsidRPr="007C49C7">
        <w:rPr>
          <w:rFonts w:ascii="微软雅黑" w:eastAsia="微软雅黑" w:hAnsi="微软雅黑" w:hint="eastAsia"/>
          <w:sz w:val="24"/>
          <w:szCs w:val="24"/>
        </w:rPr>
        <w:t xml:space="preserve"> </w:t>
      </w:r>
      <w:r w:rsidR="003F7DEF" w:rsidRPr="007C49C7">
        <w:rPr>
          <w:rFonts w:ascii="微软雅黑" w:eastAsia="微软雅黑" w:hAnsi="微软雅黑" w:hint="eastAsia"/>
          <w:sz w:val="24"/>
          <w:szCs w:val="24"/>
        </w:rPr>
        <w:t>472318589或电话13550140338</w:t>
      </w:r>
      <w:r w:rsidR="002428EE">
        <w:rPr>
          <w:rFonts w:ascii="微软雅黑" w:eastAsia="微软雅黑" w:hAnsi="微软雅黑" w:hint="eastAsia"/>
          <w:sz w:val="24"/>
          <w:szCs w:val="24"/>
        </w:rPr>
        <w:t>进行咨询。只要你对这套仓库管理系统感兴趣需要我们代劳，</w:t>
      </w:r>
      <w:r w:rsidR="003F7DEF" w:rsidRPr="007C49C7">
        <w:rPr>
          <w:rFonts w:ascii="微软雅黑" w:eastAsia="微软雅黑" w:hAnsi="微软雅黑" w:hint="eastAsia"/>
          <w:sz w:val="24"/>
          <w:szCs w:val="24"/>
        </w:rPr>
        <w:t>可通过QQ</w:t>
      </w:r>
      <w:r w:rsidR="006252E6" w:rsidRPr="007C49C7">
        <w:rPr>
          <w:rFonts w:ascii="微软雅黑" w:eastAsia="微软雅黑" w:hAnsi="微软雅黑" w:hint="eastAsia"/>
          <w:sz w:val="24"/>
          <w:szCs w:val="24"/>
        </w:rPr>
        <w:t>远程协助帮</w:t>
      </w:r>
      <w:r w:rsidR="003B7B81" w:rsidRPr="007C49C7">
        <w:rPr>
          <w:rFonts w:ascii="微软雅黑" w:eastAsia="微软雅黑" w:hAnsi="微软雅黑" w:hint="eastAsia"/>
          <w:sz w:val="24"/>
          <w:szCs w:val="24"/>
        </w:rPr>
        <w:t>助</w:t>
      </w:r>
      <w:r w:rsidR="002428EE">
        <w:rPr>
          <w:rFonts w:ascii="微软雅黑" w:eastAsia="微软雅黑" w:hAnsi="微软雅黑" w:hint="eastAsia"/>
          <w:sz w:val="24"/>
          <w:szCs w:val="24"/>
        </w:rPr>
        <w:t>你</w:t>
      </w:r>
      <w:r w:rsidR="006252E6" w:rsidRPr="007C49C7">
        <w:rPr>
          <w:rFonts w:ascii="微软雅黑" w:eastAsia="微软雅黑" w:hAnsi="微软雅黑" w:hint="eastAsia"/>
          <w:sz w:val="24"/>
          <w:szCs w:val="24"/>
        </w:rPr>
        <w:t>进行</w:t>
      </w:r>
      <w:r w:rsidR="003B7B81" w:rsidRPr="007C49C7">
        <w:rPr>
          <w:rFonts w:ascii="微软雅黑" w:eastAsia="微软雅黑" w:hAnsi="微软雅黑" w:hint="eastAsia"/>
          <w:sz w:val="24"/>
          <w:szCs w:val="24"/>
        </w:rPr>
        <w:t>数据库安</w:t>
      </w:r>
      <w:r w:rsidR="003314C4">
        <w:rPr>
          <w:rFonts w:ascii="微软雅黑" w:eastAsia="微软雅黑" w:hAnsi="微软雅黑" w:hint="eastAsia"/>
          <w:sz w:val="24"/>
          <w:szCs w:val="24"/>
        </w:rPr>
        <w:t>装以及将用户现有仓库材料数据</w:t>
      </w:r>
      <w:r w:rsidR="003B7B81" w:rsidRPr="007C49C7">
        <w:rPr>
          <w:rFonts w:ascii="微软雅黑" w:eastAsia="微软雅黑" w:hAnsi="微软雅黑" w:hint="eastAsia"/>
          <w:sz w:val="24"/>
          <w:szCs w:val="24"/>
        </w:rPr>
        <w:t>倒入仓库管理系统</w:t>
      </w:r>
      <w:r w:rsidR="003314C4">
        <w:rPr>
          <w:rFonts w:ascii="微软雅黑" w:eastAsia="微软雅黑" w:hAnsi="微软雅黑" w:hint="eastAsia"/>
          <w:sz w:val="24"/>
          <w:szCs w:val="24"/>
        </w:rPr>
        <w:t>软件中</w:t>
      </w:r>
      <w:r w:rsidR="00FE2B05" w:rsidRPr="007C49C7">
        <w:rPr>
          <w:rFonts w:ascii="微软雅黑" w:eastAsia="微软雅黑" w:hAnsi="微软雅黑" w:hint="eastAsia"/>
          <w:sz w:val="24"/>
          <w:szCs w:val="24"/>
        </w:rPr>
        <w:t>，或进行</w:t>
      </w:r>
      <w:r w:rsidR="003314C4">
        <w:rPr>
          <w:rFonts w:ascii="微软雅黑" w:eastAsia="微软雅黑" w:hAnsi="微软雅黑" w:hint="eastAsia"/>
          <w:sz w:val="24"/>
          <w:szCs w:val="24"/>
        </w:rPr>
        <w:t>局域</w:t>
      </w:r>
      <w:r w:rsidR="00FE2B05" w:rsidRPr="007C49C7">
        <w:rPr>
          <w:rFonts w:ascii="微软雅黑" w:eastAsia="微软雅黑" w:hAnsi="微软雅黑" w:hint="eastAsia"/>
          <w:sz w:val="24"/>
          <w:szCs w:val="24"/>
        </w:rPr>
        <w:t>网络配置</w:t>
      </w:r>
      <w:r w:rsidR="003314C4">
        <w:rPr>
          <w:rFonts w:ascii="微软雅黑" w:eastAsia="微软雅黑" w:hAnsi="微软雅黑" w:hint="eastAsia"/>
          <w:sz w:val="24"/>
          <w:szCs w:val="24"/>
        </w:rPr>
        <w:t>，实现多人共同操作</w:t>
      </w:r>
      <w:r w:rsidR="002428EE">
        <w:rPr>
          <w:rFonts w:ascii="微软雅黑" w:eastAsia="微软雅黑" w:hAnsi="微软雅黑" w:hint="eastAsia"/>
          <w:sz w:val="24"/>
          <w:szCs w:val="24"/>
        </w:rPr>
        <w:t>，让用户先熟悉使用。</w:t>
      </w:r>
      <w:bookmarkStart w:id="0" w:name="_GoBack"/>
      <w:bookmarkEnd w:id="0"/>
    </w:p>
    <w:p w:rsidR="007D029B" w:rsidRPr="007C49C7" w:rsidRDefault="00006690" w:rsidP="007C49C7">
      <w:pPr>
        <w:ind w:firstLineChars="200" w:firstLine="480"/>
        <w:rPr>
          <w:rFonts w:ascii="微软雅黑" w:eastAsia="微软雅黑" w:hAnsi="微软雅黑" w:cs="Arial"/>
          <w:color w:val="000000"/>
          <w:sz w:val="24"/>
          <w:szCs w:val="24"/>
        </w:rPr>
      </w:pPr>
      <w:r w:rsidRPr="007C49C7">
        <w:rPr>
          <w:rFonts w:ascii="微软雅黑" w:eastAsia="微软雅黑" w:hAnsi="微软雅黑" w:cs="Arial" w:hint="eastAsia"/>
          <w:color w:val="000000"/>
          <w:sz w:val="24"/>
          <w:szCs w:val="24"/>
        </w:rPr>
        <w:t>3、</w:t>
      </w:r>
      <w:r w:rsidR="00FE2B05" w:rsidRPr="007C49C7">
        <w:rPr>
          <w:rFonts w:ascii="微软雅黑" w:eastAsia="微软雅黑" w:hAnsi="微软雅黑" w:cs="Arial" w:hint="eastAsia"/>
          <w:color w:val="000000"/>
          <w:sz w:val="24"/>
          <w:szCs w:val="24"/>
        </w:rPr>
        <w:t>成功安装本软件与数据库系统后，</w:t>
      </w:r>
      <w:r w:rsidR="006252E6" w:rsidRPr="007C49C7">
        <w:rPr>
          <w:rFonts w:ascii="微软雅黑" w:eastAsia="微软雅黑" w:hAnsi="微软雅黑" w:cs="Arial" w:hint="eastAsia"/>
          <w:color w:val="000000"/>
          <w:sz w:val="24"/>
          <w:szCs w:val="24"/>
        </w:rPr>
        <w:t>首先进行“连接”参数设置。若</w:t>
      </w:r>
      <w:r w:rsidRPr="007C49C7">
        <w:rPr>
          <w:rFonts w:ascii="微软雅黑" w:eastAsia="微软雅黑" w:hAnsi="微软雅黑" w:cs="Arial" w:hint="eastAsia"/>
          <w:color w:val="000000"/>
          <w:sz w:val="24"/>
          <w:szCs w:val="24"/>
        </w:rPr>
        <w:t>用户</w:t>
      </w:r>
      <w:r w:rsidR="006252E6" w:rsidRPr="007C49C7">
        <w:rPr>
          <w:rFonts w:ascii="微软雅黑" w:eastAsia="微软雅黑" w:hAnsi="微软雅黑" w:cs="Arial" w:hint="eastAsia"/>
          <w:color w:val="000000"/>
          <w:sz w:val="24"/>
          <w:szCs w:val="24"/>
        </w:rPr>
        <w:t>安装的数据库为</w:t>
      </w:r>
      <w:r w:rsidR="006252E6" w:rsidRPr="007C49C7">
        <w:rPr>
          <w:rFonts w:ascii="微软雅黑" w:eastAsia="微软雅黑" w:hAnsi="微软雅黑" w:cs="Arial" w:hint="eastAsia"/>
          <w:color w:val="000000"/>
          <w:kern w:val="0"/>
          <w:sz w:val="24"/>
          <w:szCs w:val="24"/>
        </w:rPr>
        <w:t>MSSQL SERVER2005 EXPRESS,</w:t>
      </w:r>
      <w:r w:rsidRPr="007C49C7">
        <w:rPr>
          <w:rFonts w:ascii="微软雅黑" w:eastAsia="微软雅黑" w:hAnsi="微软雅黑" w:cs="Arial" w:hint="eastAsia"/>
          <w:color w:val="000000"/>
          <w:kern w:val="0"/>
          <w:sz w:val="24"/>
          <w:szCs w:val="24"/>
        </w:rPr>
        <w:t>软件默认</w:t>
      </w:r>
      <w:r w:rsidR="007D029B" w:rsidRPr="007C49C7">
        <w:rPr>
          <w:rFonts w:ascii="微软雅黑" w:eastAsia="微软雅黑" w:hAnsi="微软雅黑" w:cs="Arial" w:hint="eastAsia"/>
          <w:color w:val="000000"/>
          <w:sz w:val="24"/>
          <w:szCs w:val="24"/>
        </w:rPr>
        <w:t>设置</w:t>
      </w:r>
      <w:r w:rsidR="00FE2B05" w:rsidRPr="007C49C7">
        <w:rPr>
          <w:rFonts w:ascii="微软雅黑" w:eastAsia="微软雅黑" w:hAnsi="微软雅黑" w:cs="Arial" w:hint="eastAsia"/>
          <w:color w:val="000000"/>
          <w:sz w:val="24"/>
          <w:szCs w:val="24"/>
        </w:rPr>
        <w:t>能成功</w:t>
      </w:r>
      <w:r w:rsidRPr="007C49C7">
        <w:rPr>
          <w:rFonts w:ascii="微软雅黑" w:eastAsia="微软雅黑" w:hAnsi="微软雅黑" w:cs="Arial" w:hint="eastAsia"/>
          <w:color w:val="000000"/>
          <w:sz w:val="24"/>
          <w:szCs w:val="24"/>
        </w:rPr>
        <w:t>连接数据库。</w:t>
      </w:r>
    </w:p>
    <w:p w:rsidR="00F46E8C" w:rsidRPr="007C49C7" w:rsidRDefault="00006690" w:rsidP="007C49C7">
      <w:pPr>
        <w:ind w:firstLineChars="200" w:firstLine="480"/>
        <w:rPr>
          <w:rFonts w:ascii="微软雅黑" w:eastAsia="微软雅黑" w:hAnsi="微软雅黑" w:cs="Arial"/>
          <w:color w:val="000000"/>
          <w:sz w:val="24"/>
          <w:szCs w:val="24"/>
        </w:rPr>
      </w:pPr>
      <w:r w:rsidRPr="007C49C7">
        <w:rPr>
          <w:rFonts w:ascii="微软雅黑" w:eastAsia="微软雅黑" w:hAnsi="微软雅黑" w:cs="Arial" w:hint="eastAsia"/>
          <w:color w:val="000000"/>
          <w:sz w:val="24"/>
          <w:szCs w:val="24"/>
        </w:rPr>
        <w:t>4、</w:t>
      </w:r>
      <w:r w:rsidR="00E33AA2" w:rsidRPr="007C49C7">
        <w:rPr>
          <w:rFonts w:ascii="微软雅黑" w:eastAsia="微软雅黑" w:hAnsi="微软雅黑" w:cs="Arial" w:hint="eastAsia"/>
          <w:color w:val="000000"/>
          <w:sz w:val="24"/>
          <w:szCs w:val="24"/>
        </w:rPr>
        <w:t>按照“手把手教你使用《工程材料仓库管理系统》”创建一套学习用帐套，其过程就是“新建帐套”-&gt;“登陆</w:t>
      </w:r>
      <w:r w:rsidRPr="007C49C7">
        <w:rPr>
          <w:rFonts w:ascii="微软雅黑" w:eastAsia="微软雅黑" w:hAnsi="微软雅黑" w:cs="Arial" w:hint="eastAsia"/>
          <w:color w:val="000000"/>
          <w:sz w:val="24"/>
          <w:szCs w:val="24"/>
        </w:rPr>
        <w:t>（新建）</w:t>
      </w:r>
      <w:r w:rsidR="00E33AA2" w:rsidRPr="007C49C7">
        <w:rPr>
          <w:rFonts w:ascii="微软雅黑" w:eastAsia="微软雅黑" w:hAnsi="微软雅黑" w:cs="Arial" w:hint="eastAsia"/>
          <w:color w:val="000000"/>
          <w:sz w:val="24"/>
          <w:szCs w:val="24"/>
        </w:rPr>
        <w:t>帐套”-&gt;</w:t>
      </w:r>
      <w:r w:rsidR="00B23EDE" w:rsidRPr="007C49C7">
        <w:rPr>
          <w:rFonts w:ascii="微软雅黑" w:eastAsia="微软雅黑" w:hAnsi="微软雅黑" w:cs="Arial" w:hint="eastAsia"/>
          <w:color w:val="000000"/>
          <w:sz w:val="24"/>
          <w:szCs w:val="24"/>
        </w:rPr>
        <w:t>“还原帐套”</w:t>
      </w:r>
      <w:r w:rsidR="00B23EDE" w:rsidRPr="007C49C7">
        <w:rPr>
          <w:rFonts w:ascii="微软雅黑" w:eastAsia="微软雅黑" w:hAnsi="微软雅黑" w:hint="eastAsia"/>
          <w:sz w:val="24"/>
          <w:szCs w:val="24"/>
        </w:rPr>
        <w:t>用户新建帐套时，软件会为该帐套定义用户名为admin 密码为admin 管理员用户，具有对帐套全部功能进行操作。</w:t>
      </w:r>
    </w:p>
    <w:p w:rsidR="00B23EDE" w:rsidRPr="007C49C7" w:rsidRDefault="00006690" w:rsidP="003314C4">
      <w:pPr>
        <w:ind w:firstLineChars="200" w:firstLine="480"/>
        <w:rPr>
          <w:rFonts w:ascii="微软雅黑" w:eastAsia="微软雅黑" w:hAnsi="微软雅黑"/>
          <w:sz w:val="24"/>
          <w:szCs w:val="24"/>
        </w:rPr>
      </w:pPr>
      <w:r w:rsidRPr="007C49C7">
        <w:rPr>
          <w:rFonts w:ascii="微软雅黑" w:eastAsia="微软雅黑" w:hAnsi="微软雅黑" w:hint="eastAsia"/>
          <w:sz w:val="24"/>
          <w:szCs w:val="24"/>
        </w:rPr>
        <w:t>5、</w:t>
      </w:r>
      <w:r w:rsidR="003314C4">
        <w:rPr>
          <w:rFonts w:ascii="微软雅黑" w:eastAsia="微软雅黑" w:hAnsi="微软雅黑" w:hint="eastAsia"/>
          <w:sz w:val="24"/>
          <w:szCs w:val="24"/>
        </w:rPr>
        <w:t>本系统选项操作主要通过鼠标</w:t>
      </w:r>
      <w:r w:rsidR="003314C4" w:rsidRPr="007C49C7">
        <w:rPr>
          <w:rFonts w:ascii="微软雅黑" w:eastAsia="微软雅黑" w:hAnsi="微软雅黑" w:hint="eastAsia"/>
          <w:sz w:val="24"/>
          <w:szCs w:val="24"/>
        </w:rPr>
        <w:t>双击</w:t>
      </w:r>
      <w:r w:rsidR="003314C4">
        <w:rPr>
          <w:rFonts w:ascii="微软雅黑" w:eastAsia="微软雅黑" w:hAnsi="微软雅黑" w:hint="eastAsia"/>
          <w:sz w:val="24"/>
          <w:szCs w:val="24"/>
        </w:rPr>
        <w:t>进行操作，</w:t>
      </w:r>
      <w:r w:rsidR="003314C4" w:rsidRPr="007C49C7">
        <w:rPr>
          <w:rFonts w:ascii="微软雅黑" w:eastAsia="微软雅黑" w:hAnsi="微软雅黑" w:hint="eastAsia"/>
          <w:sz w:val="24"/>
          <w:szCs w:val="24"/>
        </w:rPr>
        <w:t>在很多选</w:t>
      </w:r>
      <w:r w:rsidR="003314C4">
        <w:rPr>
          <w:rFonts w:ascii="微软雅黑" w:eastAsia="微软雅黑" w:hAnsi="微软雅黑" w:hint="eastAsia"/>
          <w:sz w:val="24"/>
          <w:szCs w:val="24"/>
        </w:rPr>
        <w:t>择清单窗口中定义了鼠标双击功能。</w:t>
      </w:r>
      <w:r w:rsidR="00B23EDE" w:rsidRPr="007C49C7">
        <w:rPr>
          <w:rFonts w:ascii="微软雅黑" w:eastAsia="微软雅黑" w:hAnsi="微软雅黑" w:hint="eastAsia"/>
          <w:sz w:val="24"/>
          <w:szCs w:val="24"/>
        </w:rPr>
        <w:t>入库单与出库单中按鼠标右键可以打印空白票据或在空白票据中打印内容</w:t>
      </w:r>
      <w:r w:rsidR="003314C4">
        <w:rPr>
          <w:rFonts w:ascii="微软雅黑" w:eastAsia="微软雅黑" w:hAnsi="微软雅黑" w:hint="eastAsia"/>
          <w:sz w:val="24"/>
          <w:szCs w:val="24"/>
        </w:rPr>
        <w:t>。</w:t>
      </w:r>
    </w:p>
    <w:p w:rsidR="00B23EDE" w:rsidRPr="007C49C7" w:rsidRDefault="007C49C7" w:rsidP="00B23EDE">
      <w:pPr>
        <w:rPr>
          <w:rFonts w:ascii="微软雅黑" w:eastAsia="微软雅黑" w:hAnsi="微软雅黑"/>
          <w:b/>
          <w:sz w:val="24"/>
          <w:szCs w:val="24"/>
        </w:rPr>
      </w:pPr>
      <w:r w:rsidRPr="007C49C7">
        <w:rPr>
          <w:rFonts w:ascii="微软雅黑" w:eastAsia="微软雅黑" w:hAnsi="微软雅黑" w:hint="eastAsia"/>
          <w:b/>
          <w:sz w:val="24"/>
          <w:szCs w:val="24"/>
        </w:rPr>
        <w:t>二、本软件特点</w:t>
      </w:r>
    </w:p>
    <w:p w:rsidR="007C49C7" w:rsidRPr="007C49C7" w:rsidRDefault="007C49C7" w:rsidP="007C49C7">
      <w:pPr>
        <w:widowControl/>
        <w:spacing w:after="150" w:line="360" w:lineRule="auto"/>
        <w:ind w:firstLine="480"/>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若你对企业管理软件或仓库管理比较熟悉，在你第一次接触《工程材料仓库管理系统》时，你会发现本软件在功能、设计界面与现有的仓库管理软件有很多</w:t>
      </w:r>
      <w:r w:rsidRPr="007C49C7">
        <w:rPr>
          <w:rFonts w:ascii="微软雅黑" w:eastAsia="微软雅黑" w:hAnsi="微软雅黑" w:cs="Arial" w:hint="eastAsia"/>
          <w:color w:val="000000"/>
          <w:kern w:val="0"/>
          <w:sz w:val="24"/>
          <w:szCs w:val="24"/>
        </w:rPr>
        <w:lastRenderedPageBreak/>
        <w:t>亮</w:t>
      </w:r>
      <w:r w:rsidRPr="007C49C7">
        <w:rPr>
          <w:rFonts w:ascii="微软雅黑" w:eastAsia="微软雅黑" w:hAnsi="微软雅黑" w:cs="Arial"/>
          <w:color w:val="000000"/>
          <w:kern w:val="0"/>
          <w:sz w:val="24"/>
          <w:szCs w:val="24"/>
        </w:rPr>
        <w:t>点与创新，这些</w:t>
      </w:r>
      <w:r w:rsidRPr="007C49C7">
        <w:rPr>
          <w:rFonts w:ascii="微软雅黑" w:eastAsia="微软雅黑" w:hAnsi="微软雅黑" w:cs="Arial" w:hint="eastAsia"/>
          <w:color w:val="000000"/>
          <w:kern w:val="0"/>
          <w:sz w:val="24"/>
          <w:szCs w:val="24"/>
        </w:rPr>
        <w:t>亮</w:t>
      </w:r>
      <w:r w:rsidRPr="007C49C7">
        <w:rPr>
          <w:rFonts w:ascii="微软雅黑" w:eastAsia="微软雅黑" w:hAnsi="微软雅黑" w:cs="Arial"/>
          <w:color w:val="000000"/>
          <w:kern w:val="0"/>
          <w:sz w:val="24"/>
          <w:szCs w:val="24"/>
        </w:rPr>
        <w:t>点与创新正是</w:t>
      </w:r>
      <w:r w:rsidRPr="007C49C7">
        <w:rPr>
          <w:rFonts w:ascii="微软雅黑" w:eastAsia="微软雅黑" w:hAnsi="微软雅黑" w:cs="Arial" w:hint="eastAsia"/>
          <w:color w:val="000000"/>
          <w:kern w:val="0"/>
          <w:sz w:val="24"/>
          <w:szCs w:val="24"/>
        </w:rPr>
        <w:t>现有</w:t>
      </w:r>
      <w:r w:rsidRPr="007C49C7">
        <w:rPr>
          <w:rFonts w:ascii="微软雅黑" w:eastAsia="微软雅黑" w:hAnsi="微软雅黑" w:cs="Arial"/>
          <w:color w:val="000000"/>
          <w:kern w:val="0"/>
          <w:sz w:val="24"/>
          <w:szCs w:val="24"/>
        </w:rPr>
        <w:t>其它仓库管理软件的弱项。本软件具有如下特点：</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1、系统能够实现多账套管理，各账套与帐套之间能够自由切换，无需退回到某界面；</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2、提供多种样式的入库单与出库单</w:t>
      </w:r>
      <w:r w:rsidRPr="007C49C7">
        <w:rPr>
          <w:rFonts w:ascii="微软雅黑" w:eastAsia="微软雅黑" w:hAnsi="微软雅黑" w:cs="Arial" w:hint="eastAsia"/>
          <w:color w:val="000000"/>
          <w:kern w:val="0"/>
          <w:sz w:val="24"/>
          <w:szCs w:val="24"/>
        </w:rPr>
        <w:t>样式</w:t>
      </w:r>
      <w:r w:rsidRPr="007C49C7">
        <w:rPr>
          <w:rFonts w:ascii="微软雅黑" w:eastAsia="微软雅黑" w:hAnsi="微软雅黑" w:cs="Arial"/>
          <w:color w:val="000000"/>
          <w:kern w:val="0"/>
          <w:sz w:val="24"/>
          <w:szCs w:val="24"/>
        </w:rPr>
        <w:t>供用户选择，材料入库</w:t>
      </w:r>
      <w:r w:rsidRPr="007C49C7">
        <w:rPr>
          <w:rFonts w:ascii="微软雅黑" w:eastAsia="微软雅黑" w:hAnsi="微软雅黑" w:cs="Arial" w:hint="eastAsia"/>
          <w:color w:val="000000"/>
          <w:kern w:val="0"/>
          <w:sz w:val="24"/>
          <w:szCs w:val="24"/>
        </w:rPr>
        <w:t>与出库</w:t>
      </w:r>
      <w:r w:rsidRPr="007C49C7">
        <w:rPr>
          <w:rFonts w:ascii="微软雅黑" w:eastAsia="微软雅黑" w:hAnsi="微软雅黑" w:cs="Arial"/>
          <w:color w:val="000000"/>
          <w:kern w:val="0"/>
          <w:sz w:val="24"/>
          <w:szCs w:val="24"/>
        </w:rPr>
        <w:t>支持多种币种、各币种自动换算成结算币种，使本软件不仅适合国内</w:t>
      </w:r>
      <w:r w:rsidRPr="007C49C7">
        <w:rPr>
          <w:rFonts w:ascii="微软雅黑" w:eastAsia="微软雅黑" w:hAnsi="微软雅黑" w:cs="Arial" w:hint="eastAsia"/>
          <w:color w:val="000000"/>
          <w:kern w:val="0"/>
          <w:sz w:val="24"/>
          <w:szCs w:val="24"/>
        </w:rPr>
        <w:t>工程</w:t>
      </w:r>
      <w:r w:rsidRPr="007C49C7">
        <w:rPr>
          <w:rFonts w:ascii="微软雅黑" w:eastAsia="微软雅黑" w:hAnsi="微软雅黑" w:cs="Arial"/>
          <w:color w:val="000000"/>
          <w:kern w:val="0"/>
          <w:sz w:val="24"/>
          <w:szCs w:val="24"/>
        </w:rPr>
        <w:t>项目仓库管理，同时也适合海外</w:t>
      </w:r>
      <w:r w:rsidRPr="007C49C7">
        <w:rPr>
          <w:rFonts w:ascii="微软雅黑" w:eastAsia="微软雅黑" w:hAnsi="微软雅黑" w:cs="Arial" w:hint="eastAsia"/>
          <w:color w:val="000000"/>
          <w:kern w:val="0"/>
          <w:sz w:val="24"/>
          <w:szCs w:val="24"/>
        </w:rPr>
        <w:t>工程</w:t>
      </w:r>
      <w:r w:rsidRPr="007C49C7">
        <w:rPr>
          <w:rFonts w:ascii="微软雅黑" w:eastAsia="微软雅黑" w:hAnsi="微软雅黑" w:cs="Arial"/>
          <w:color w:val="000000"/>
          <w:kern w:val="0"/>
          <w:sz w:val="24"/>
          <w:szCs w:val="24"/>
        </w:rPr>
        <w:t>项目</w:t>
      </w:r>
      <w:r w:rsidRPr="007C49C7">
        <w:rPr>
          <w:rFonts w:ascii="微软雅黑" w:eastAsia="微软雅黑" w:hAnsi="微软雅黑" w:cs="Arial" w:hint="eastAsia"/>
          <w:color w:val="000000"/>
          <w:kern w:val="0"/>
          <w:sz w:val="24"/>
          <w:szCs w:val="24"/>
        </w:rPr>
        <w:t>多币种</w:t>
      </w:r>
      <w:r w:rsidRPr="007C49C7">
        <w:rPr>
          <w:rFonts w:ascii="微软雅黑" w:eastAsia="微软雅黑" w:hAnsi="微软雅黑" w:cs="Arial"/>
          <w:color w:val="000000"/>
          <w:kern w:val="0"/>
          <w:sz w:val="24"/>
          <w:szCs w:val="24"/>
        </w:rPr>
        <w:t>仓库管理，这种功能在仓库管理软件中属首创</w:t>
      </w:r>
      <w:r w:rsidRPr="007C49C7">
        <w:rPr>
          <w:rFonts w:ascii="微软雅黑" w:eastAsia="微软雅黑" w:hAnsi="微软雅黑" w:cs="Arial" w:hint="eastAsia"/>
          <w:color w:val="000000"/>
          <w:kern w:val="0"/>
          <w:sz w:val="24"/>
          <w:szCs w:val="24"/>
        </w:rPr>
        <w:t>（本系统已在苏丹一个20多亿项目中使用，其它使用效率大大高于另一项目国内高价采购的仓库管理软件）</w:t>
      </w:r>
      <w:r w:rsidRPr="007C49C7">
        <w:rPr>
          <w:rFonts w:ascii="微软雅黑" w:eastAsia="微软雅黑" w:hAnsi="微软雅黑" w:cs="Arial"/>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3、在</w:t>
      </w:r>
      <w:r w:rsidRPr="007C49C7">
        <w:rPr>
          <w:rFonts w:ascii="微软雅黑" w:eastAsia="微软雅黑" w:hAnsi="微软雅黑" w:cs="Arial" w:hint="eastAsia"/>
          <w:color w:val="000000"/>
          <w:kern w:val="0"/>
          <w:sz w:val="24"/>
          <w:szCs w:val="24"/>
        </w:rPr>
        <w:t>同一</w:t>
      </w:r>
      <w:r w:rsidRPr="007C49C7">
        <w:rPr>
          <w:rFonts w:ascii="微软雅黑" w:eastAsia="微软雅黑" w:hAnsi="微软雅黑" w:cs="Arial"/>
          <w:color w:val="000000"/>
          <w:kern w:val="0"/>
          <w:sz w:val="24"/>
          <w:szCs w:val="24"/>
        </w:rPr>
        <w:t>账套内对</w:t>
      </w:r>
      <w:r w:rsidRPr="007C49C7">
        <w:rPr>
          <w:rFonts w:ascii="微软雅黑" w:eastAsia="微软雅黑" w:hAnsi="微软雅黑" w:cs="Arial" w:hint="eastAsia"/>
          <w:color w:val="000000"/>
          <w:kern w:val="0"/>
          <w:sz w:val="24"/>
          <w:szCs w:val="24"/>
        </w:rPr>
        <w:t>不同的</w:t>
      </w:r>
      <w:r w:rsidRPr="007C49C7">
        <w:rPr>
          <w:rFonts w:ascii="微软雅黑" w:eastAsia="微软雅黑" w:hAnsi="微软雅黑" w:cs="Arial"/>
          <w:color w:val="000000"/>
          <w:kern w:val="0"/>
          <w:sz w:val="24"/>
          <w:szCs w:val="24"/>
        </w:rPr>
        <w:t>材料分类定义不同的计价方式（</w:t>
      </w:r>
      <w:r w:rsidRPr="007C49C7">
        <w:rPr>
          <w:rFonts w:ascii="微软雅黑" w:eastAsia="微软雅黑" w:hAnsi="微软雅黑" w:cs="Arial" w:hint="eastAsia"/>
          <w:color w:val="000000"/>
          <w:kern w:val="0"/>
          <w:sz w:val="24"/>
          <w:szCs w:val="24"/>
        </w:rPr>
        <w:t>实际进货</w:t>
      </w:r>
      <w:r w:rsidRPr="007C49C7">
        <w:rPr>
          <w:rFonts w:ascii="微软雅黑" w:eastAsia="微软雅黑" w:hAnsi="微软雅黑" w:cs="Arial"/>
          <w:color w:val="000000"/>
          <w:kern w:val="0"/>
          <w:sz w:val="24"/>
          <w:szCs w:val="24"/>
        </w:rPr>
        <w:t>价、计划</w:t>
      </w:r>
      <w:r w:rsidRPr="007C49C7">
        <w:rPr>
          <w:rFonts w:ascii="微软雅黑" w:eastAsia="微软雅黑" w:hAnsi="微软雅黑" w:cs="Arial" w:hint="eastAsia"/>
          <w:color w:val="000000"/>
          <w:kern w:val="0"/>
          <w:sz w:val="24"/>
          <w:szCs w:val="24"/>
        </w:rPr>
        <w:t>成本</w:t>
      </w:r>
      <w:r w:rsidRPr="007C49C7">
        <w:rPr>
          <w:rFonts w:ascii="微软雅黑" w:eastAsia="微软雅黑" w:hAnsi="微软雅黑" w:cs="Arial"/>
          <w:color w:val="000000"/>
          <w:kern w:val="0"/>
          <w:sz w:val="24"/>
          <w:szCs w:val="24"/>
        </w:rPr>
        <w:t>价、</w:t>
      </w:r>
      <w:r w:rsidRPr="007C49C7">
        <w:rPr>
          <w:rFonts w:ascii="微软雅黑" w:eastAsia="微软雅黑" w:hAnsi="微软雅黑" w:cs="Arial" w:hint="eastAsia"/>
          <w:color w:val="000000"/>
          <w:kern w:val="0"/>
          <w:sz w:val="24"/>
          <w:szCs w:val="24"/>
        </w:rPr>
        <w:t>加权</w:t>
      </w:r>
      <w:r w:rsidRPr="007C49C7">
        <w:rPr>
          <w:rFonts w:ascii="微软雅黑" w:eastAsia="微软雅黑" w:hAnsi="微软雅黑" w:cs="Arial"/>
          <w:color w:val="000000"/>
          <w:kern w:val="0"/>
          <w:sz w:val="24"/>
          <w:szCs w:val="24"/>
        </w:rPr>
        <w:t>平均价），能够名符其实做到按实际</w:t>
      </w:r>
      <w:r w:rsidRPr="007C49C7">
        <w:rPr>
          <w:rFonts w:ascii="微软雅黑" w:eastAsia="微软雅黑" w:hAnsi="微软雅黑" w:cs="Arial" w:hint="eastAsia"/>
          <w:color w:val="000000"/>
          <w:kern w:val="0"/>
          <w:sz w:val="24"/>
          <w:szCs w:val="24"/>
        </w:rPr>
        <w:t>进货</w:t>
      </w:r>
      <w:r w:rsidRPr="007C49C7">
        <w:rPr>
          <w:rFonts w:ascii="微软雅黑" w:eastAsia="微软雅黑" w:hAnsi="微软雅黑" w:cs="Arial"/>
          <w:color w:val="000000"/>
          <w:kern w:val="0"/>
          <w:sz w:val="24"/>
          <w:szCs w:val="24"/>
        </w:rPr>
        <w:t>价出库</w:t>
      </w:r>
      <w:r w:rsidRPr="007C49C7">
        <w:rPr>
          <w:rFonts w:ascii="微软雅黑" w:eastAsia="微软雅黑" w:hAnsi="微软雅黑" w:cs="Arial" w:hint="eastAsia"/>
          <w:color w:val="000000"/>
          <w:kern w:val="0"/>
          <w:sz w:val="24"/>
          <w:szCs w:val="24"/>
        </w:rPr>
        <w:t>（先进先出，按个别价出库）</w:t>
      </w:r>
      <w:r w:rsidRPr="007C49C7">
        <w:rPr>
          <w:rFonts w:ascii="微软雅黑" w:eastAsia="微软雅黑" w:hAnsi="微软雅黑" w:cs="Arial"/>
          <w:color w:val="000000"/>
          <w:kern w:val="0"/>
          <w:sz w:val="24"/>
          <w:szCs w:val="24"/>
        </w:rPr>
        <w:t>，这点上是本系统一项</w:t>
      </w:r>
      <w:r w:rsidRPr="007C49C7">
        <w:rPr>
          <w:rFonts w:ascii="微软雅黑" w:eastAsia="微软雅黑" w:hAnsi="微软雅黑" w:cs="Arial" w:hint="eastAsia"/>
          <w:color w:val="000000"/>
          <w:kern w:val="0"/>
          <w:sz w:val="24"/>
          <w:szCs w:val="24"/>
        </w:rPr>
        <w:t>亮点</w:t>
      </w:r>
      <w:r w:rsidRPr="007C49C7">
        <w:rPr>
          <w:rFonts w:ascii="微软雅黑" w:eastAsia="微软雅黑" w:hAnsi="微软雅黑" w:cs="Arial"/>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4、</w:t>
      </w:r>
      <w:r w:rsidRPr="007C49C7">
        <w:rPr>
          <w:rFonts w:ascii="微软雅黑" w:eastAsia="微软雅黑" w:hAnsi="微软雅黑" w:cs="Arial" w:hint="eastAsia"/>
          <w:color w:val="000000"/>
          <w:kern w:val="0"/>
          <w:sz w:val="24"/>
          <w:szCs w:val="24"/>
        </w:rPr>
        <w:t>能够自动实现票据编号</w:t>
      </w:r>
      <w:r w:rsidRPr="007C49C7">
        <w:rPr>
          <w:rFonts w:ascii="微软雅黑" w:eastAsia="微软雅黑" w:hAnsi="微软雅黑" w:cs="Arial"/>
          <w:color w:val="000000"/>
          <w:kern w:val="0"/>
          <w:sz w:val="24"/>
          <w:szCs w:val="24"/>
        </w:rPr>
        <w:t>。如</w:t>
      </w:r>
      <w:r w:rsidRPr="007C49C7">
        <w:rPr>
          <w:rFonts w:ascii="微软雅黑" w:eastAsia="微软雅黑" w:hAnsi="微软雅黑" w:cs="Arial" w:hint="eastAsia"/>
          <w:color w:val="000000"/>
          <w:kern w:val="0"/>
          <w:sz w:val="24"/>
          <w:szCs w:val="24"/>
        </w:rPr>
        <w:t>自动</w:t>
      </w:r>
      <w:r w:rsidRPr="007C49C7">
        <w:rPr>
          <w:rFonts w:ascii="微软雅黑" w:eastAsia="微软雅黑" w:hAnsi="微软雅黑" w:cs="Arial"/>
          <w:color w:val="000000"/>
          <w:kern w:val="0"/>
          <w:sz w:val="24"/>
          <w:szCs w:val="24"/>
        </w:rPr>
        <w:t>生成</w:t>
      </w:r>
      <w:r w:rsidRPr="007C49C7">
        <w:rPr>
          <w:rFonts w:asciiTheme="majorEastAsia" w:eastAsiaTheme="majorEastAsia" w:hAnsiTheme="majorEastAsia" w:cs="Arial" w:hint="eastAsia"/>
          <w:color w:val="000000"/>
          <w:kern w:val="0"/>
          <w:sz w:val="24"/>
          <w:szCs w:val="24"/>
        </w:rPr>
        <w:t>“</w:t>
      </w:r>
      <w:r w:rsidRPr="007C49C7">
        <w:rPr>
          <w:rFonts w:ascii="微软雅黑" w:eastAsia="微软雅黑" w:hAnsi="微软雅黑" w:cs="Arial"/>
          <w:color w:val="000000"/>
          <w:kern w:val="0"/>
          <w:sz w:val="24"/>
          <w:szCs w:val="24"/>
        </w:rPr>
        <w:t>化工4-1</w:t>
      </w:r>
      <w:r w:rsidRPr="007C49C7">
        <w:rPr>
          <w:rFonts w:asciiTheme="minorEastAsia" w:hAnsiTheme="minorEastAsia" w:cs="Arial" w:hint="eastAsia"/>
          <w:color w:val="000000"/>
          <w:kern w:val="0"/>
          <w:sz w:val="24"/>
          <w:szCs w:val="24"/>
        </w:rPr>
        <w:t>”</w:t>
      </w:r>
      <w:r w:rsidRPr="007C49C7">
        <w:rPr>
          <w:rFonts w:ascii="微软雅黑" w:eastAsia="微软雅黑" w:hAnsi="微软雅黑" w:cs="Arial"/>
          <w:color w:val="000000"/>
          <w:kern w:val="0"/>
          <w:sz w:val="24"/>
          <w:szCs w:val="24"/>
        </w:rPr>
        <w:t>、</w:t>
      </w:r>
      <w:r w:rsidRPr="007C49C7">
        <w:rPr>
          <w:rFonts w:asciiTheme="majorEastAsia" w:eastAsiaTheme="majorEastAsia" w:hAnsiTheme="majorEastAsia" w:cs="Arial" w:hint="eastAsia"/>
          <w:color w:val="000000"/>
          <w:kern w:val="0"/>
          <w:sz w:val="24"/>
          <w:szCs w:val="24"/>
        </w:rPr>
        <w:t>“</w:t>
      </w:r>
      <w:r w:rsidRPr="007C49C7">
        <w:rPr>
          <w:rFonts w:ascii="微软雅黑" w:eastAsia="微软雅黑" w:hAnsi="微软雅黑" w:cs="Arial"/>
          <w:color w:val="000000"/>
          <w:kern w:val="0"/>
          <w:sz w:val="24"/>
          <w:szCs w:val="24"/>
        </w:rPr>
        <w:t>化工4-</w:t>
      </w:r>
      <w:r w:rsidRPr="007C49C7">
        <w:rPr>
          <w:rFonts w:ascii="微软雅黑" w:eastAsia="微软雅黑" w:hAnsi="微软雅黑" w:cs="Arial" w:hint="eastAsia"/>
          <w:color w:val="000000"/>
          <w:kern w:val="0"/>
          <w:sz w:val="24"/>
          <w:szCs w:val="24"/>
        </w:rPr>
        <w:t>2</w:t>
      </w:r>
      <w:r w:rsidRPr="007C49C7">
        <w:rPr>
          <w:rFonts w:asciiTheme="minorEastAsia" w:hAnsiTheme="minorEastAsia" w:cs="Arial" w:hint="eastAsia"/>
          <w:color w:val="000000"/>
          <w:kern w:val="0"/>
          <w:sz w:val="24"/>
          <w:szCs w:val="24"/>
        </w:rPr>
        <w:t>”</w:t>
      </w:r>
      <w:r w:rsidRPr="007C49C7">
        <w:rPr>
          <w:rFonts w:ascii="微软雅黑" w:eastAsia="微软雅黑" w:hAnsi="微软雅黑" w:cs="Arial" w:hint="eastAsia"/>
          <w:color w:val="000000"/>
          <w:kern w:val="0"/>
          <w:sz w:val="24"/>
          <w:szCs w:val="24"/>
        </w:rPr>
        <w:t>、</w:t>
      </w:r>
      <w:r w:rsidRPr="007C49C7">
        <w:rPr>
          <w:rFonts w:asciiTheme="majorEastAsia" w:eastAsiaTheme="majorEastAsia" w:hAnsiTheme="majorEastAsia" w:cs="Arial" w:hint="eastAsia"/>
          <w:color w:val="000000"/>
          <w:kern w:val="0"/>
          <w:sz w:val="24"/>
          <w:szCs w:val="24"/>
        </w:rPr>
        <w:t>“</w:t>
      </w:r>
      <w:r w:rsidRPr="007C49C7">
        <w:rPr>
          <w:rFonts w:ascii="微软雅黑" w:eastAsia="微软雅黑" w:hAnsi="微软雅黑" w:cs="Arial"/>
          <w:color w:val="000000"/>
          <w:kern w:val="0"/>
          <w:sz w:val="24"/>
          <w:szCs w:val="24"/>
        </w:rPr>
        <w:t>化工4-</w:t>
      </w:r>
      <w:r w:rsidRPr="007C49C7">
        <w:rPr>
          <w:rFonts w:ascii="微软雅黑" w:eastAsia="微软雅黑" w:hAnsi="微软雅黑" w:cs="Arial" w:hint="eastAsia"/>
          <w:color w:val="000000"/>
          <w:kern w:val="0"/>
          <w:sz w:val="24"/>
          <w:szCs w:val="24"/>
        </w:rPr>
        <w:t>3</w:t>
      </w:r>
      <w:r w:rsidRPr="007C49C7">
        <w:rPr>
          <w:rFonts w:asciiTheme="minorEastAsia" w:hAnsiTheme="minorEastAsia" w:cs="Arial" w:hint="eastAsia"/>
          <w:color w:val="000000"/>
          <w:kern w:val="0"/>
          <w:sz w:val="24"/>
          <w:szCs w:val="24"/>
        </w:rPr>
        <w:t>”</w:t>
      </w:r>
      <w:r w:rsidRPr="007C49C7">
        <w:rPr>
          <w:rFonts w:ascii="微软雅黑" w:eastAsia="微软雅黑" w:hAnsi="微软雅黑" w:cs="Arial"/>
          <w:color w:val="000000"/>
          <w:kern w:val="0"/>
          <w:sz w:val="24"/>
          <w:szCs w:val="24"/>
        </w:rPr>
        <w:t>样式</w:t>
      </w:r>
      <w:r w:rsidRPr="007C49C7">
        <w:rPr>
          <w:rFonts w:ascii="微软雅黑" w:eastAsia="微软雅黑" w:hAnsi="微软雅黑" w:cs="Arial" w:hint="eastAsia"/>
          <w:color w:val="000000"/>
          <w:kern w:val="0"/>
          <w:sz w:val="24"/>
          <w:szCs w:val="24"/>
        </w:rPr>
        <w:t>票据</w:t>
      </w:r>
      <w:r w:rsidRPr="007C49C7">
        <w:rPr>
          <w:rFonts w:ascii="微软雅黑" w:eastAsia="微软雅黑" w:hAnsi="微软雅黑" w:cs="Arial"/>
          <w:color w:val="000000"/>
          <w:kern w:val="0"/>
          <w:sz w:val="24"/>
          <w:szCs w:val="24"/>
        </w:rPr>
        <w:t>编号。</w:t>
      </w:r>
      <w:r w:rsidRPr="007C49C7">
        <w:rPr>
          <w:rFonts w:ascii="微软雅黑" w:eastAsia="微软雅黑" w:hAnsi="微软雅黑" w:cs="Arial" w:hint="eastAsia"/>
          <w:color w:val="000000"/>
          <w:kern w:val="0"/>
          <w:sz w:val="24"/>
          <w:szCs w:val="24"/>
        </w:rPr>
        <w:t>摈去目前其它</w:t>
      </w:r>
      <w:r w:rsidRPr="007C49C7">
        <w:rPr>
          <w:rFonts w:ascii="微软雅黑" w:eastAsia="微软雅黑" w:hAnsi="微软雅黑" w:cs="Arial"/>
          <w:color w:val="000000"/>
          <w:kern w:val="0"/>
          <w:sz w:val="24"/>
          <w:szCs w:val="24"/>
        </w:rPr>
        <w:t>仓库管理软件简单按</w:t>
      </w:r>
      <w:r w:rsidRPr="007C49C7">
        <w:rPr>
          <w:rFonts w:asciiTheme="majorEastAsia" w:eastAsiaTheme="majorEastAsia" w:hAnsiTheme="majorEastAsia" w:cs="Arial" w:hint="eastAsia"/>
          <w:color w:val="000000"/>
          <w:kern w:val="0"/>
          <w:sz w:val="24"/>
          <w:szCs w:val="24"/>
        </w:rPr>
        <w:t>“</w:t>
      </w:r>
      <w:r w:rsidRPr="007C49C7">
        <w:rPr>
          <w:rFonts w:ascii="微软雅黑" w:eastAsia="微软雅黑" w:hAnsi="微软雅黑" w:cs="Arial" w:hint="eastAsia"/>
          <w:color w:val="000000"/>
          <w:kern w:val="0"/>
          <w:sz w:val="24"/>
          <w:szCs w:val="24"/>
        </w:rPr>
        <w:t>日期+</w:t>
      </w:r>
      <w:r w:rsidRPr="007C49C7">
        <w:rPr>
          <w:rFonts w:ascii="微软雅黑" w:eastAsia="微软雅黑" w:hAnsi="微软雅黑" w:cs="Arial"/>
          <w:color w:val="000000"/>
          <w:kern w:val="0"/>
          <w:sz w:val="24"/>
          <w:szCs w:val="24"/>
        </w:rPr>
        <w:t>顺序</w:t>
      </w:r>
      <w:r w:rsidRPr="007C49C7">
        <w:rPr>
          <w:rFonts w:asciiTheme="minorEastAsia" w:hAnsiTheme="minorEastAsia" w:cs="Arial" w:hint="eastAsia"/>
          <w:color w:val="000000"/>
          <w:kern w:val="0"/>
          <w:sz w:val="24"/>
          <w:szCs w:val="24"/>
        </w:rPr>
        <w:t>”</w:t>
      </w:r>
      <w:r w:rsidRPr="007C49C7">
        <w:rPr>
          <w:rFonts w:ascii="微软雅黑" w:eastAsia="微软雅黑" w:hAnsi="微软雅黑" w:cs="Arial"/>
          <w:color w:val="000000"/>
          <w:kern w:val="0"/>
          <w:sz w:val="24"/>
          <w:szCs w:val="24"/>
        </w:rPr>
        <w:t>编号方式，大大方便票据整理与票据校对工作，这是其它仓库管理软件中不具备的人性化功能</w:t>
      </w:r>
      <w:r w:rsidRPr="007C49C7">
        <w:rPr>
          <w:rFonts w:ascii="微软雅黑" w:eastAsia="微软雅黑" w:hAnsi="微软雅黑" w:cs="Arial" w:hint="eastAsia"/>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5、本软件能够管理周转材料与</w:t>
      </w:r>
      <w:r w:rsidRPr="007C49C7">
        <w:rPr>
          <w:rFonts w:ascii="微软雅黑" w:eastAsia="微软雅黑" w:hAnsi="微软雅黑" w:cs="Arial" w:hint="eastAsia"/>
          <w:color w:val="000000"/>
          <w:kern w:val="0"/>
          <w:sz w:val="24"/>
          <w:szCs w:val="24"/>
        </w:rPr>
        <w:t>租赁材料，</w:t>
      </w:r>
      <w:r w:rsidRPr="007C49C7">
        <w:rPr>
          <w:rFonts w:ascii="微软雅黑" w:eastAsia="微软雅黑" w:hAnsi="微软雅黑" w:cs="Arial"/>
          <w:color w:val="000000"/>
          <w:kern w:val="0"/>
          <w:sz w:val="24"/>
          <w:szCs w:val="24"/>
        </w:rPr>
        <w:t>随时可以生成三种周转材料报表。填补仓库管理软件</w:t>
      </w:r>
      <w:r w:rsidRPr="007C49C7">
        <w:rPr>
          <w:rFonts w:ascii="微软雅黑" w:eastAsia="微软雅黑" w:hAnsi="微软雅黑" w:cs="Arial" w:hint="eastAsia"/>
          <w:color w:val="000000"/>
          <w:kern w:val="0"/>
          <w:sz w:val="24"/>
          <w:szCs w:val="24"/>
        </w:rPr>
        <w:t>能同时管理周转材料</w:t>
      </w:r>
      <w:r w:rsidRPr="007C49C7">
        <w:rPr>
          <w:rFonts w:ascii="微软雅黑" w:eastAsia="微软雅黑" w:hAnsi="微软雅黑" w:cs="Arial"/>
          <w:color w:val="000000"/>
          <w:kern w:val="0"/>
          <w:sz w:val="24"/>
          <w:szCs w:val="24"/>
        </w:rPr>
        <w:t>的空白</w:t>
      </w:r>
      <w:r w:rsidRPr="007C49C7">
        <w:rPr>
          <w:rFonts w:ascii="微软雅黑" w:eastAsia="微软雅黑" w:hAnsi="微软雅黑" w:cs="Arial" w:hint="eastAsia"/>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6、用户能够像EXCEL</w:t>
      </w:r>
      <w:r w:rsidRPr="007C49C7">
        <w:rPr>
          <w:rFonts w:ascii="微软雅黑" w:eastAsia="微软雅黑" w:hAnsi="微软雅黑" w:cs="Arial" w:hint="eastAsia"/>
          <w:color w:val="000000"/>
          <w:kern w:val="0"/>
          <w:sz w:val="24"/>
          <w:szCs w:val="24"/>
        </w:rPr>
        <w:t>设计表格方式</w:t>
      </w:r>
      <w:r w:rsidRPr="007C49C7">
        <w:rPr>
          <w:rFonts w:ascii="微软雅黑" w:eastAsia="微软雅黑" w:hAnsi="微软雅黑" w:cs="Arial"/>
          <w:color w:val="000000"/>
          <w:kern w:val="0"/>
          <w:sz w:val="24"/>
          <w:szCs w:val="24"/>
        </w:rPr>
        <w:t>设计自己的入</w:t>
      </w:r>
      <w:r w:rsidRPr="007C49C7">
        <w:rPr>
          <w:rFonts w:ascii="微软雅黑" w:eastAsia="微软雅黑" w:hAnsi="微软雅黑" w:cs="Arial" w:hint="eastAsia"/>
          <w:color w:val="000000"/>
          <w:kern w:val="0"/>
          <w:sz w:val="24"/>
          <w:szCs w:val="24"/>
        </w:rPr>
        <w:t>（出）</w:t>
      </w:r>
      <w:r w:rsidRPr="007C49C7">
        <w:rPr>
          <w:rFonts w:ascii="微软雅黑" w:eastAsia="微软雅黑" w:hAnsi="微软雅黑" w:cs="Arial"/>
          <w:color w:val="000000"/>
          <w:kern w:val="0"/>
          <w:sz w:val="24"/>
          <w:szCs w:val="24"/>
        </w:rPr>
        <w:t>库单打印样式</w:t>
      </w:r>
      <w:r w:rsidRPr="007C49C7">
        <w:rPr>
          <w:rFonts w:ascii="微软雅黑" w:eastAsia="微软雅黑" w:hAnsi="微软雅黑" w:cs="Arial" w:hint="eastAsia"/>
          <w:color w:val="000000"/>
          <w:kern w:val="0"/>
          <w:sz w:val="24"/>
          <w:szCs w:val="24"/>
        </w:rPr>
        <w:t>。</w:t>
      </w:r>
      <w:r w:rsidRPr="007C49C7">
        <w:rPr>
          <w:rFonts w:ascii="微软雅黑" w:eastAsia="微软雅黑" w:hAnsi="微软雅黑" w:cs="Arial"/>
          <w:color w:val="000000"/>
          <w:kern w:val="0"/>
          <w:sz w:val="24"/>
          <w:szCs w:val="24"/>
        </w:rPr>
        <w:t>软件能够打印出标准</w:t>
      </w:r>
      <w:r w:rsidRPr="007C49C7">
        <w:rPr>
          <w:rFonts w:ascii="微软雅黑" w:eastAsia="微软雅黑" w:hAnsi="微软雅黑" w:cs="Arial" w:hint="eastAsia"/>
          <w:color w:val="000000"/>
          <w:kern w:val="0"/>
          <w:sz w:val="24"/>
          <w:szCs w:val="24"/>
        </w:rPr>
        <w:t>入（出）</w:t>
      </w:r>
      <w:r w:rsidRPr="007C49C7">
        <w:rPr>
          <w:rFonts w:ascii="微软雅黑" w:eastAsia="微软雅黑" w:hAnsi="微软雅黑" w:cs="Arial"/>
          <w:color w:val="000000"/>
          <w:kern w:val="0"/>
          <w:sz w:val="24"/>
          <w:szCs w:val="24"/>
        </w:rPr>
        <w:t>票据外，还能打印出空白</w:t>
      </w:r>
      <w:r w:rsidRPr="007C49C7">
        <w:rPr>
          <w:rFonts w:ascii="微软雅黑" w:eastAsia="微软雅黑" w:hAnsi="微软雅黑" w:cs="Arial" w:hint="eastAsia"/>
          <w:color w:val="000000"/>
          <w:kern w:val="0"/>
          <w:sz w:val="24"/>
          <w:szCs w:val="24"/>
        </w:rPr>
        <w:t>入（出）库单</w:t>
      </w:r>
      <w:r w:rsidRPr="007C49C7">
        <w:rPr>
          <w:rFonts w:ascii="微软雅黑" w:eastAsia="微软雅黑" w:hAnsi="微软雅黑" w:cs="Arial"/>
          <w:color w:val="000000"/>
          <w:kern w:val="0"/>
          <w:sz w:val="24"/>
          <w:szCs w:val="24"/>
        </w:rPr>
        <w:t>，还</w:t>
      </w:r>
      <w:r w:rsidRPr="007C49C7">
        <w:rPr>
          <w:rFonts w:ascii="微软雅黑" w:eastAsia="微软雅黑" w:hAnsi="微软雅黑" w:cs="Arial" w:hint="eastAsia"/>
          <w:color w:val="000000"/>
          <w:kern w:val="0"/>
          <w:sz w:val="24"/>
          <w:szCs w:val="24"/>
        </w:rPr>
        <w:t>能往</w:t>
      </w:r>
      <w:r w:rsidRPr="007C49C7">
        <w:rPr>
          <w:rFonts w:ascii="微软雅黑" w:eastAsia="微软雅黑" w:hAnsi="微软雅黑" w:cs="Arial"/>
          <w:color w:val="000000"/>
          <w:kern w:val="0"/>
          <w:sz w:val="24"/>
          <w:szCs w:val="24"/>
        </w:rPr>
        <w:t>空白</w:t>
      </w:r>
      <w:r w:rsidRPr="007C49C7">
        <w:rPr>
          <w:rFonts w:ascii="微软雅黑" w:eastAsia="微软雅黑" w:hAnsi="微软雅黑" w:cs="Arial" w:hint="eastAsia"/>
          <w:color w:val="000000"/>
          <w:kern w:val="0"/>
          <w:sz w:val="24"/>
          <w:szCs w:val="24"/>
        </w:rPr>
        <w:t>入（出）库单</w:t>
      </w:r>
      <w:r w:rsidRPr="007C49C7">
        <w:rPr>
          <w:rFonts w:ascii="微软雅黑" w:eastAsia="微软雅黑" w:hAnsi="微软雅黑" w:cs="Arial"/>
          <w:color w:val="000000"/>
          <w:kern w:val="0"/>
          <w:sz w:val="24"/>
          <w:szCs w:val="24"/>
        </w:rPr>
        <w:t>中打印</w:t>
      </w:r>
      <w:r w:rsidRPr="007C49C7">
        <w:rPr>
          <w:rFonts w:ascii="微软雅黑" w:eastAsia="微软雅黑" w:hAnsi="微软雅黑" w:cs="Arial" w:hint="eastAsia"/>
          <w:color w:val="000000"/>
          <w:kern w:val="0"/>
          <w:sz w:val="24"/>
          <w:szCs w:val="24"/>
        </w:rPr>
        <w:t>数据</w:t>
      </w:r>
      <w:r w:rsidRPr="007C49C7">
        <w:rPr>
          <w:rFonts w:ascii="微软雅黑" w:eastAsia="微软雅黑" w:hAnsi="微软雅黑" w:cs="Arial"/>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lastRenderedPageBreak/>
        <w:t>       7、强大的报表功能</w:t>
      </w:r>
      <w:r w:rsidRPr="007C49C7">
        <w:rPr>
          <w:rFonts w:ascii="微软雅黑" w:eastAsia="微软雅黑" w:hAnsi="微软雅黑" w:cs="Arial" w:hint="eastAsia"/>
          <w:color w:val="000000"/>
          <w:kern w:val="0"/>
          <w:sz w:val="24"/>
          <w:szCs w:val="24"/>
        </w:rPr>
        <w:t>。</w:t>
      </w:r>
      <w:r w:rsidRPr="007C49C7">
        <w:rPr>
          <w:rFonts w:ascii="微软雅黑" w:eastAsia="微软雅黑" w:hAnsi="微软雅黑" w:cs="Arial"/>
          <w:color w:val="000000"/>
          <w:kern w:val="0"/>
          <w:sz w:val="24"/>
          <w:szCs w:val="24"/>
        </w:rPr>
        <w:t>软件不仅能生成传统的进出存</w:t>
      </w:r>
      <w:r w:rsidRPr="007C49C7">
        <w:rPr>
          <w:rFonts w:ascii="微软雅黑" w:eastAsia="微软雅黑" w:hAnsi="微软雅黑" w:cs="Arial" w:hint="eastAsia"/>
          <w:color w:val="000000"/>
          <w:kern w:val="0"/>
          <w:sz w:val="24"/>
          <w:szCs w:val="24"/>
        </w:rPr>
        <w:t>汇总表与明细清单</w:t>
      </w:r>
      <w:r w:rsidRPr="007C49C7">
        <w:rPr>
          <w:rFonts w:ascii="微软雅黑" w:eastAsia="微软雅黑" w:hAnsi="微软雅黑" w:cs="Arial"/>
          <w:color w:val="000000"/>
          <w:kern w:val="0"/>
          <w:sz w:val="24"/>
          <w:szCs w:val="24"/>
        </w:rPr>
        <w:t>报表外，</w:t>
      </w:r>
      <w:r w:rsidRPr="007C49C7">
        <w:rPr>
          <w:rFonts w:ascii="微软雅黑" w:eastAsia="微软雅黑" w:hAnsi="微软雅黑" w:cs="Arial" w:hint="eastAsia"/>
          <w:color w:val="000000"/>
          <w:kern w:val="0"/>
          <w:sz w:val="24"/>
          <w:szCs w:val="24"/>
        </w:rPr>
        <w:t>还能进行入库按供应厂商统计报表、入库按材料来源统计报表、出库按</w:t>
      </w:r>
      <w:r w:rsidRPr="007C49C7">
        <w:rPr>
          <w:rFonts w:ascii="微软雅黑" w:eastAsia="微软雅黑" w:hAnsi="微软雅黑" w:cs="Arial"/>
          <w:color w:val="000000"/>
          <w:kern w:val="0"/>
          <w:sz w:val="24"/>
          <w:szCs w:val="24"/>
        </w:rPr>
        <w:t>领用单位</w:t>
      </w:r>
      <w:r w:rsidRPr="007C49C7">
        <w:rPr>
          <w:rFonts w:ascii="微软雅黑" w:eastAsia="微软雅黑" w:hAnsi="微软雅黑" w:cs="Arial" w:hint="eastAsia"/>
          <w:color w:val="000000"/>
          <w:kern w:val="0"/>
          <w:sz w:val="24"/>
          <w:szCs w:val="24"/>
        </w:rPr>
        <w:t>统计</w:t>
      </w:r>
      <w:r w:rsidRPr="007C49C7">
        <w:rPr>
          <w:rFonts w:ascii="微软雅黑" w:eastAsia="微软雅黑" w:hAnsi="微软雅黑" w:cs="Arial"/>
          <w:color w:val="000000"/>
          <w:kern w:val="0"/>
          <w:sz w:val="24"/>
          <w:szCs w:val="24"/>
        </w:rPr>
        <w:t>报表、</w:t>
      </w:r>
      <w:r w:rsidRPr="007C49C7">
        <w:rPr>
          <w:rFonts w:ascii="微软雅黑" w:eastAsia="微软雅黑" w:hAnsi="微软雅黑" w:cs="Arial" w:hint="eastAsia"/>
          <w:color w:val="000000"/>
          <w:kern w:val="0"/>
          <w:sz w:val="24"/>
          <w:szCs w:val="24"/>
        </w:rPr>
        <w:t>出库按</w:t>
      </w:r>
      <w:r w:rsidRPr="007C49C7">
        <w:rPr>
          <w:rFonts w:ascii="微软雅黑" w:eastAsia="微软雅黑" w:hAnsi="微软雅黑" w:cs="Arial"/>
          <w:color w:val="000000"/>
          <w:kern w:val="0"/>
          <w:sz w:val="24"/>
          <w:szCs w:val="24"/>
        </w:rPr>
        <w:t>使用项目</w:t>
      </w:r>
      <w:r w:rsidRPr="007C49C7">
        <w:rPr>
          <w:rFonts w:ascii="微软雅黑" w:eastAsia="微软雅黑" w:hAnsi="微软雅黑" w:cs="Arial" w:hint="eastAsia"/>
          <w:color w:val="000000"/>
          <w:kern w:val="0"/>
          <w:sz w:val="24"/>
          <w:szCs w:val="24"/>
        </w:rPr>
        <w:t>统计报表</w:t>
      </w:r>
      <w:r w:rsidRPr="007C49C7">
        <w:rPr>
          <w:rFonts w:ascii="微软雅黑" w:eastAsia="微软雅黑" w:hAnsi="微软雅黑" w:cs="Arial"/>
          <w:color w:val="000000"/>
          <w:kern w:val="0"/>
          <w:sz w:val="24"/>
          <w:szCs w:val="24"/>
        </w:rPr>
        <w:t>、周转材料在库在用报表、周转材料在用与领用单位动态报表等等。这些平衡报表才是财务部门真正需要的报表</w:t>
      </w:r>
      <w:r w:rsidRPr="007C49C7">
        <w:rPr>
          <w:rFonts w:ascii="微软雅黑" w:eastAsia="微软雅黑" w:hAnsi="微软雅黑" w:cs="Arial" w:hint="eastAsia"/>
          <w:color w:val="000000"/>
          <w:kern w:val="0"/>
          <w:sz w:val="24"/>
          <w:szCs w:val="24"/>
        </w:rPr>
        <w:t>。也是项目领导想要的仓库又很难提供的消耗核算</w:t>
      </w:r>
      <w:r w:rsidRPr="007C49C7">
        <w:rPr>
          <w:rFonts w:ascii="微软雅黑" w:eastAsia="微软雅黑" w:hAnsi="微软雅黑" w:cs="Arial"/>
          <w:color w:val="000000"/>
          <w:kern w:val="0"/>
          <w:sz w:val="24"/>
          <w:szCs w:val="24"/>
        </w:rPr>
        <w:t>；</w:t>
      </w:r>
    </w:p>
    <w:p w:rsidR="007C49C7" w:rsidRPr="007C49C7" w:rsidRDefault="007C49C7" w:rsidP="007C49C7">
      <w:pPr>
        <w:widowControl/>
        <w:spacing w:after="150"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8、软件没有提供单独的退货与退</w:t>
      </w:r>
      <w:r w:rsidRPr="007C49C7">
        <w:rPr>
          <w:rFonts w:ascii="微软雅黑" w:eastAsia="微软雅黑" w:hAnsi="微软雅黑" w:cs="Arial" w:hint="eastAsia"/>
          <w:color w:val="000000"/>
          <w:kern w:val="0"/>
          <w:sz w:val="24"/>
          <w:szCs w:val="24"/>
        </w:rPr>
        <w:t>库</w:t>
      </w:r>
      <w:r w:rsidRPr="007C49C7">
        <w:rPr>
          <w:rFonts w:ascii="微软雅黑" w:eastAsia="微软雅黑" w:hAnsi="微软雅黑" w:cs="Arial"/>
          <w:color w:val="000000"/>
          <w:kern w:val="0"/>
          <w:sz w:val="24"/>
          <w:szCs w:val="24"/>
        </w:rPr>
        <w:t>功能模块，但</w:t>
      </w:r>
      <w:r w:rsidRPr="007C49C7">
        <w:rPr>
          <w:rFonts w:ascii="微软雅黑" w:eastAsia="微软雅黑" w:hAnsi="微软雅黑" w:cs="Arial" w:hint="eastAsia"/>
          <w:color w:val="000000"/>
          <w:kern w:val="0"/>
          <w:sz w:val="24"/>
          <w:szCs w:val="24"/>
        </w:rPr>
        <w:t>在</w:t>
      </w:r>
      <w:r w:rsidRPr="007C49C7">
        <w:rPr>
          <w:rFonts w:ascii="微软雅黑" w:eastAsia="微软雅黑" w:hAnsi="微软雅黑" w:cs="Arial"/>
          <w:color w:val="000000"/>
          <w:kern w:val="0"/>
          <w:sz w:val="24"/>
          <w:szCs w:val="24"/>
        </w:rPr>
        <w:t>处理</w:t>
      </w:r>
      <w:r w:rsidRPr="007C49C7">
        <w:rPr>
          <w:rFonts w:ascii="微软雅黑" w:eastAsia="微软雅黑" w:hAnsi="微软雅黑" w:cs="Arial" w:hint="eastAsia"/>
          <w:color w:val="000000"/>
          <w:kern w:val="0"/>
          <w:sz w:val="24"/>
          <w:szCs w:val="24"/>
        </w:rPr>
        <w:t>材料</w:t>
      </w:r>
      <w:r w:rsidRPr="007C49C7">
        <w:rPr>
          <w:rFonts w:ascii="微软雅黑" w:eastAsia="微软雅黑" w:hAnsi="微软雅黑" w:cs="Arial"/>
          <w:color w:val="000000"/>
          <w:kern w:val="0"/>
          <w:sz w:val="24"/>
          <w:szCs w:val="24"/>
        </w:rPr>
        <w:t>退货与退</w:t>
      </w:r>
      <w:r w:rsidRPr="007C49C7">
        <w:rPr>
          <w:rFonts w:ascii="微软雅黑" w:eastAsia="微软雅黑" w:hAnsi="微软雅黑" w:cs="Arial" w:hint="eastAsia"/>
          <w:color w:val="000000"/>
          <w:kern w:val="0"/>
          <w:sz w:val="24"/>
          <w:szCs w:val="24"/>
        </w:rPr>
        <w:t>库</w:t>
      </w:r>
      <w:r w:rsidRPr="007C49C7">
        <w:rPr>
          <w:rFonts w:ascii="微软雅黑" w:eastAsia="微软雅黑" w:hAnsi="微软雅黑" w:cs="Arial"/>
          <w:color w:val="000000"/>
          <w:kern w:val="0"/>
          <w:sz w:val="24"/>
          <w:szCs w:val="24"/>
        </w:rPr>
        <w:t>功能时提供了更为人性化的界面</w:t>
      </w:r>
      <w:r w:rsidRPr="007C49C7">
        <w:rPr>
          <w:rFonts w:ascii="微软雅黑" w:eastAsia="微软雅黑" w:hAnsi="微软雅黑" w:cs="Arial" w:hint="eastAsia"/>
          <w:color w:val="000000"/>
          <w:kern w:val="0"/>
          <w:sz w:val="24"/>
          <w:szCs w:val="24"/>
        </w:rPr>
        <w:t>，与常规的票据处理没有异样</w:t>
      </w:r>
      <w:r w:rsidRPr="007C49C7">
        <w:rPr>
          <w:rFonts w:ascii="微软雅黑" w:eastAsia="微软雅黑" w:hAnsi="微软雅黑" w:cs="Arial"/>
          <w:color w:val="000000"/>
          <w:kern w:val="0"/>
          <w:sz w:val="24"/>
          <w:szCs w:val="24"/>
        </w:rPr>
        <w:t>，处理这种票据效率大大提高；</w:t>
      </w:r>
    </w:p>
    <w:p w:rsidR="007C49C7" w:rsidRPr="007C49C7" w:rsidRDefault="007C49C7" w:rsidP="007C49C7">
      <w:pPr>
        <w:widowControl/>
        <w:spacing w:line="360" w:lineRule="auto"/>
        <w:jc w:val="left"/>
        <w:rPr>
          <w:rFonts w:ascii="微软雅黑" w:eastAsia="微软雅黑" w:hAnsi="微软雅黑" w:cs="Arial"/>
          <w:color w:val="000000"/>
          <w:kern w:val="0"/>
          <w:sz w:val="24"/>
          <w:szCs w:val="24"/>
        </w:rPr>
      </w:pPr>
      <w:r w:rsidRPr="007C49C7">
        <w:rPr>
          <w:rFonts w:ascii="微软雅黑" w:eastAsia="微软雅黑" w:hAnsi="微软雅黑" w:cs="Arial"/>
          <w:color w:val="000000"/>
          <w:kern w:val="0"/>
          <w:sz w:val="24"/>
          <w:szCs w:val="24"/>
        </w:rPr>
        <w:t>      9、系统软件中对每种材料建立一份材料分级分户明细帐，记录该材料入库出库全部过程，方便材料追踪</w:t>
      </w:r>
      <w:r w:rsidRPr="007C49C7">
        <w:rPr>
          <w:rFonts w:ascii="微软雅黑" w:eastAsia="微软雅黑" w:hAnsi="微软雅黑" w:cs="Arial" w:hint="eastAsia"/>
          <w:color w:val="000000"/>
          <w:kern w:val="0"/>
          <w:sz w:val="24"/>
          <w:szCs w:val="24"/>
        </w:rPr>
        <w:t>，哈哈，其它仓库管理软件没有见到过。</w:t>
      </w:r>
    </w:p>
    <w:p w:rsidR="007C49C7" w:rsidRPr="007C49C7" w:rsidRDefault="007C49C7" w:rsidP="007C49C7">
      <w:pPr>
        <w:widowControl/>
        <w:spacing w:line="360" w:lineRule="auto"/>
        <w:ind w:firstLineChars="200" w:firstLine="480"/>
        <w:jc w:val="left"/>
        <w:rPr>
          <w:rFonts w:ascii="微软雅黑" w:eastAsia="微软雅黑" w:hAnsi="微软雅黑" w:cs="Arial"/>
          <w:color w:val="000000"/>
          <w:kern w:val="0"/>
          <w:sz w:val="24"/>
          <w:szCs w:val="24"/>
        </w:rPr>
      </w:pPr>
      <w:r w:rsidRPr="007C49C7">
        <w:rPr>
          <w:rFonts w:ascii="微软雅黑" w:eastAsia="微软雅黑" w:hAnsi="微软雅黑" w:cs="Arial" w:hint="eastAsia"/>
          <w:color w:val="000000"/>
          <w:kern w:val="0"/>
          <w:sz w:val="24"/>
          <w:szCs w:val="24"/>
        </w:rPr>
        <w:t>10、本系统按多用户网络系统要求设计的，既适应单个用户使用，也适合多个用户在局域网网络环境同时使用。</w:t>
      </w:r>
    </w:p>
    <w:p w:rsidR="007C49C7" w:rsidRPr="007C49C7" w:rsidRDefault="007C49C7" w:rsidP="007C49C7">
      <w:pPr>
        <w:ind w:firstLineChars="200" w:firstLine="480"/>
        <w:rPr>
          <w:rFonts w:ascii="微软雅黑" w:eastAsia="微软雅黑" w:hAnsi="微软雅黑"/>
          <w:sz w:val="24"/>
          <w:szCs w:val="24"/>
        </w:rPr>
      </w:pPr>
      <w:r w:rsidRPr="007C49C7">
        <w:rPr>
          <w:rFonts w:ascii="微软雅黑" w:eastAsia="微软雅黑" w:hAnsi="微软雅黑" w:cs="Arial" w:hint="eastAsia"/>
          <w:color w:val="000000"/>
          <w:kern w:val="0"/>
          <w:sz w:val="24"/>
          <w:szCs w:val="24"/>
        </w:rPr>
        <w:t>以上几点足够让用户会喜欢上这套系统。</w:t>
      </w:r>
    </w:p>
    <w:p w:rsidR="007D029B" w:rsidRPr="007C49C7" w:rsidRDefault="007D029B" w:rsidP="00F46E8C">
      <w:pPr>
        <w:rPr>
          <w:sz w:val="24"/>
          <w:szCs w:val="24"/>
        </w:rPr>
      </w:pPr>
    </w:p>
    <w:sectPr w:rsidR="007D029B" w:rsidRPr="007C49C7" w:rsidSect="00FA12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29B" w:rsidRDefault="0059329B" w:rsidP="000B2791">
      <w:r>
        <w:separator/>
      </w:r>
    </w:p>
  </w:endnote>
  <w:endnote w:type="continuationSeparator" w:id="0">
    <w:p w:rsidR="0059329B" w:rsidRDefault="0059329B" w:rsidP="000B2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29B" w:rsidRDefault="0059329B" w:rsidP="000B2791">
      <w:r>
        <w:separator/>
      </w:r>
    </w:p>
  </w:footnote>
  <w:footnote w:type="continuationSeparator" w:id="0">
    <w:p w:rsidR="0059329B" w:rsidRDefault="0059329B" w:rsidP="000B2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D74BA"/>
    <w:multiLevelType w:val="hybridMultilevel"/>
    <w:tmpl w:val="0A445688"/>
    <w:lvl w:ilvl="0" w:tplc="977281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E8C"/>
    <w:rsid w:val="00006690"/>
    <w:rsid w:val="000B2791"/>
    <w:rsid w:val="00175755"/>
    <w:rsid w:val="002428EE"/>
    <w:rsid w:val="003314C4"/>
    <w:rsid w:val="003B7B81"/>
    <w:rsid w:val="003F7DEF"/>
    <w:rsid w:val="0059329B"/>
    <w:rsid w:val="006252E6"/>
    <w:rsid w:val="006E6073"/>
    <w:rsid w:val="007C100C"/>
    <w:rsid w:val="007C49C7"/>
    <w:rsid w:val="007D029B"/>
    <w:rsid w:val="00B23EDE"/>
    <w:rsid w:val="00D74EB6"/>
    <w:rsid w:val="00E33AA2"/>
    <w:rsid w:val="00F46E8C"/>
    <w:rsid w:val="00F96E79"/>
    <w:rsid w:val="00FA127C"/>
    <w:rsid w:val="00FE2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6E8C"/>
    <w:pPr>
      <w:ind w:firstLineChars="200" w:firstLine="420"/>
    </w:pPr>
  </w:style>
  <w:style w:type="character" w:styleId="a4">
    <w:name w:val="Emphasis"/>
    <w:basedOn w:val="a0"/>
    <w:uiPriority w:val="20"/>
    <w:qFormat/>
    <w:rsid w:val="00F46E8C"/>
    <w:rPr>
      <w:i w:val="0"/>
      <w:iCs w:val="0"/>
      <w:color w:val="CC0000"/>
    </w:rPr>
  </w:style>
  <w:style w:type="paragraph" w:styleId="a5">
    <w:name w:val="header"/>
    <w:basedOn w:val="a"/>
    <w:link w:val="Char"/>
    <w:uiPriority w:val="99"/>
    <w:unhideWhenUsed/>
    <w:rsid w:val="000B27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B2791"/>
    <w:rPr>
      <w:sz w:val="18"/>
      <w:szCs w:val="18"/>
    </w:rPr>
  </w:style>
  <w:style w:type="paragraph" w:styleId="a6">
    <w:name w:val="footer"/>
    <w:basedOn w:val="a"/>
    <w:link w:val="Char0"/>
    <w:uiPriority w:val="99"/>
    <w:unhideWhenUsed/>
    <w:rsid w:val="000B2791"/>
    <w:pPr>
      <w:tabs>
        <w:tab w:val="center" w:pos="4153"/>
        <w:tab w:val="right" w:pos="8306"/>
      </w:tabs>
      <w:snapToGrid w:val="0"/>
      <w:jc w:val="left"/>
    </w:pPr>
    <w:rPr>
      <w:sz w:val="18"/>
      <w:szCs w:val="18"/>
    </w:rPr>
  </w:style>
  <w:style w:type="character" w:customStyle="1" w:styleId="Char0">
    <w:name w:val="页脚 Char"/>
    <w:basedOn w:val="a0"/>
    <w:link w:val="a6"/>
    <w:uiPriority w:val="99"/>
    <w:rsid w:val="000B2791"/>
    <w:rPr>
      <w:sz w:val="18"/>
      <w:szCs w:val="18"/>
    </w:rPr>
  </w:style>
  <w:style w:type="character" w:styleId="a7">
    <w:name w:val="Hyperlink"/>
    <w:basedOn w:val="a0"/>
    <w:uiPriority w:val="99"/>
    <w:unhideWhenUsed/>
    <w:rsid w:val="003F7DEF"/>
    <w:rPr>
      <w:color w:val="0000FF" w:themeColor="hyperlink"/>
      <w:u w:val="single"/>
    </w:rPr>
  </w:style>
  <w:style w:type="character" w:styleId="a8">
    <w:name w:val="FollowedHyperlink"/>
    <w:basedOn w:val="a0"/>
    <w:uiPriority w:val="99"/>
    <w:semiHidden/>
    <w:unhideWhenUsed/>
    <w:rsid w:val="003B7B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6E8C"/>
    <w:pPr>
      <w:ind w:firstLineChars="200" w:firstLine="420"/>
    </w:pPr>
  </w:style>
  <w:style w:type="character" w:styleId="a4">
    <w:name w:val="Emphasis"/>
    <w:basedOn w:val="a0"/>
    <w:uiPriority w:val="20"/>
    <w:qFormat/>
    <w:rsid w:val="00F46E8C"/>
    <w:rPr>
      <w:i w:val="0"/>
      <w:iCs w:val="0"/>
      <w:color w:val="CC0000"/>
    </w:rPr>
  </w:style>
  <w:style w:type="paragraph" w:styleId="a5">
    <w:name w:val="header"/>
    <w:basedOn w:val="a"/>
    <w:link w:val="Char"/>
    <w:uiPriority w:val="99"/>
    <w:unhideWhenUsed/>
    <w:rsid w:val="000B27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B2791"/>
    <w:rPr>
      <w:sz w:val="18"/>
      <w:szCs w:val="18"/>
    </w:rPr>
  </w:style>
  <w:style w:type="paragraph" w:styleId="a6">
    <w:name w:val="footer"/>
    <w:basedOn w:val="a"/>
    <w:link w:val="Char0"/>
    <w:uiPriority w:val="99"/>
    <w:unhideWhenUsed/>
    <w:rsid w:val="000B2791"/>
    <w:pPr>
      <w:tabs>
        <w:tab w:val="center" w:pos="4153"/>
        <w:tab w:val="right" w:pos="8306"/>
      </w:tabs>
      <w:snapToGrid w:val="0"/>
      <w:jc w:val="left"/>
    </w:pPr>
    <w:rPr>
      <w:sz w:val="18"/>
      <w:szCs w:val="18"/>
    </w:rPr>
  </w:style>
  <w:style w:type="character" w:customStyle="1" w:styleId="Char0">
    <w:name w:val="页脚 Char"/>
    <w:basedOn w:val="a0"/>
    <w:link w:val="a6"/>
    <w:uiPriority w:val="99"/>
    <w:rsid w:val="000B2791"/>
    <w:rPr>
      <w:sz w:val="18"/>
      <w:szCs w:val="18"/>
    </w:rPr>
  </w:style>
  <w:style w:type="character" w:styleId="a7">
    <w:name w:val="Hyperlink"/>
    <w:basedOn w:val="a0"/>
    <w:uiPriority w:val="99"/>
    <w:unhideWhenUsed/>
    <w:rsid w:val="003F7DEF"/>
    <w:rPr>
      <w:color w:val="0000FF" w:themeColor="hyperlink"/>
      <w:u w:val="single"/>
    </w:rPr>
  </w:style>
  <w:style w:type="character" w:styleId="a8">
    <w:name w:val="FollowedHyperlink"/>
    <w:basedOn w:val="a0"/>
    <w:uiPriority w:val="99"/>
    <w:semiHidden/>
    <w:unhideWhenUsed/>
    <w:rsid w:val="003B7B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terialmis.edudisk.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hqchen</dc:creator>
  <cp:lastModifiedBy>admin</cp:lastModifiedBy>
  <cp:revision>5</cp:revision>
  <dcterms:created xsi:type="dcterms:W3CDTF">2015-01-06T08:44:00Z</dcterms:created>
  <dcterms:modified xsi:type="dcterms:W3CDTF">2015-01-06T15:32:00Z</dcterms:modified>
</cp:coreProperties>
</file>